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color w:val="FF0000"/>
          <w:spacing w:val="16"/>
          <w:kern w:val="0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color w:val="FF0000"/>
          <w:spacing w:val="16"/>
          <w:kern w:val="0"/>
          <w:sz w:val="52"/>
          <w:szCs w:val="52"/>
        </w:rPr>
      </w:pPr>
    </w:p>
    <w:p>
      <w:pPr>
        <w:pStyle w:val="2"/>
      </w:pPr>
    </w:p>
    <w:p/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铝</w:t>
      </w:r>
      <w:r>
        <w:rPr>
          <w:rFonts w:hint="eastAsia" w:ascii="仿宋" w:hAnsi="仿宋" w:eastAsia="仿宋" w:cs="仿宋"/>
          <w:sz w:val="32"/>
          <w:szCs w:val="32"/>
        </w:rPr>
        <w:t>[2023]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eastAsia" w:ascii="Heiti SC Medium" w:hAnsi="Heiti SC Medium" w:eastAsia="Heiti SC Medium" w:cs="Heiti SC Medium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Heiti SC Medium" w:hAnsi="Heiti SC Medium" w:eastAsia="Heiti SC Medium" w:cs="Heiti SC Medium"/>
          <w:b/>
          <w:bCs w:val="0"/>
          <w:color w:val="000000"/>
          <w:kern w:val="0"/>
          <w:sz w:val="44"/>
          <w:szCs w:val="44"/>
        </w:rPr>
        <w:t>关于征集团体标准《建筑玻璃通用技术要求》</w:t>
      </w:r>
    </w:p>
    <w:p>
      <w:pPr>
        <w:snapToGrid w:val="0"/>
        <w:jc w:val="center"/>
        <w:rPr>
          <w:rFonts w:hint="eastAsia" w:ascii="Heiti SC Medium" w:hAnsi="Heiti SC Medium" w:eastAsia="Heiti SC Medium" w:cs="Heiti SC Medium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Heiti SC Medium" w:hAnsi="Heiti SC Medium" w:eastAsia="Heiti SC Medium" w:cs="Heiti SC Medium"/>
          <w:b/>
          <w:bCs w:val="0"/>
          <w:color w:val="000000"/>
          <w:kern w:val="0"/>
          <w:sz w:val="44"/>
          <w:szCs w:val="44"/>
        </w:rPr>
        <w:t>参编单位的通知</w:t>
      </w:r>
    </w:p>
    <w:p>
      <w:pPr>
        <w:spacing w:beforeLines="100" w:line="52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各有关单位：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根据中国建筑金属结构协会文件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关于同意团体标准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&lt;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建筑玻璃通用技术要求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&gt;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编制立项的函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中建金协标函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[2023]110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号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的要求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由中国建筑金属结构协会团体标准管理委员会归口管理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，北京中新方建筑科技研究中心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和中国建筑金属结构协会铝门窗幕墙分会共同编制的团体标准《建筑玻璃通用技术要求》正式立项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现面向相关单位公开征集参编单位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有关事项如下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：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起草单位和起草人条件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参与起草单位为建筑幕墙门窗</w:t>
      </w:r>
      <w:r>
        <w:rPr>
          <w:rFonts w:hint="eastAsia" w:ascii="仿宋" w:hAnsi="仿宋" w:eastAsia="仿宋" w:cs="仿宋"/>
          <w:sz w:val="32"/>
          <w:szCs w:val="32"/>
        </w:rPr>
        <w:t>行业相关企业，重视标准化工作，有高度的责任心；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起草人熟悉行业相关工作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具有丰富实践经验和较高专业素养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能够积极参与标准起草的各项工作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起草单位和起草人权利</w:t>
      </w:r>
    </w:p>
    <w:p>
      <w:pPr>
        <w:spacing w:line="520" w:lineRule="exact"/>
        <w:ind w:firstLine="64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.标准起草单位中列入起草单位名称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；</w:t>
      </w:r>
    </w:p>
    <w:p>
      <w:pPr>
        <w:spacing w:line="520" w:lineRule="exact"/>
        <w:ind w:firstLine="64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.将起草单位参与标准起草工作的人员姓名列入标准起草人名单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每个单位限定为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人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）。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起草单位和起草人义务</w:t>
      </w:r>
    </w:p>
    <w:p>
      <w:pPr>
        <w:spacing w:line="520" w:lineRule="exact"/>
        <w:ind w:firstLine="64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sz w:val="32"/>
          <w:szCs w:val="32"/>
          <w:lang w:eastAsia="zh-Han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.能够坚持全程参加标准起草工作会议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积极参加相关调研活动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按时完成各项工作任务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；</w:t>
      </w:r>
    </w:p>
    <w:p>
      <w:pPr>
        <w:spacing w:line="520" w:lineRule="exact"/>
        <w:ind w:firstLine="64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.能够共享本单位在该标准涉及方面取得的优秀成果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为标准起草提供参考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；</w:t>
      </w:r>
    </w:p>
    <w:p>
      <w:pPr>
        <w:spacing w:line="520" w:lineRule="exact"/>
        <w:ind w:firstLine="64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sz w:val="32"/>
          <w:szCs w:val="32"/>
          <w:lang w:eastAsia="zh-Hans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.在标准起草过程中发表独立见解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并对标准提出建设性修改意见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。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报名方式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有意向参与标准编制的单位请填写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团体标准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&lt;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建筑玻璃通用技术要求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&gt;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参编申请表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》（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见附件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并将加盖公章的扫描件发送至指定邮箱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或直接与中国建筑金属结构协会铝门窗幕墙分会联系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中国建筑金属结构协会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铝门窗幕墙分会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洋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张晓萌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李福臣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话：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010-58933276 15600333318 </w:t>
      </w: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箱：504824803@qq.com</w:t>
      </w:r>
      <w:r>
        <w:rPr>
          <w:rFonts w:hint="eastAsia"/>
          <w:lang w:eastAsia="zh-CN"/>
        </w:rPr>
        <w:t xml:space="preserve">  </w:t>
      </w:r>
    </w:p>
    <w:p>
      <w:pPr>
        <w:spacing w:beforeLines="5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附件：《团体标准&lt;建筑玻璃通用技术要求&gt;参编申请表》</w:t>
      </w:r>
    </w:p>
    <w:p>
      <w:pPr>
        <w:spacing w:line="520" w:lineRule="exact"/>
        <w:ind w:right="-512" w:rightChars="-244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right="-512" w:rightChars="-244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中国建筑金属结构协会铝门窗幕墙分会</w:t>
      </w:r>
    </w:p>
    <w:p>
      <w:pPr>
        <w:ind w:firstLine="5920" w:firstLineChars="185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snapToGrid w:val="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团体</w:t>
      </w:r>
      <w:r>
        <w:rPr>
          <w:rFonts w:hint="eastAsia" w:ascii="仿宋_GB2312" w:hAnsi="宋体" w:eastAsia="仿宋_GB2312" w:cs="Times New Roman"/>
          <w:sz w:val="28"/>
          <w:szCs w:val="28"/>
        </w:rPr>
        <w:t>标准《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建筑玻璃通用技术要求</w:t>
      </w:r>
      <w:r>
        <w:rPr>
          <w:rFonts w:hint="eastAsia" w:ascii="仿宋_GB2312" w:hAnsi="宋体" w:eastAsia="仿宋_GB2312" w:cs="Times New Roman"/>
          <w:sz w:val="28"/>
          <w:szCs w:val="28"/>
        </w:rPr>
        <w:t>》参编申请表</w:t>
      </w:r>
    </w:p>
    <w:p>
      <w:pPr>
        <w:snapToGrid w:val="0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napToGrid w:val="0"/>
        <w:spacing w:line="240" w:lineRule="auto"/>
        <w:ind w:left="0" w:leftChars="0"/>
        <w:jc w:val="both"/>
        <w:rPr>
          <w:rFonts w:hint="eastAsia" w:ascii="仿宋_GB2312" w:hAnsi="宋体" w:eastAsia="仿宋_GB2312"/>
          <w:w w:val="90"/>
          <w:sz w:val="28"/>
          <w:szCs w:val="28"/>
        </w:rPr>
      </w:pPr>
      <w:r>
        <w:rPr>
          <w:rFonts w:hint="eastAsia" w:ascii="仿宋_GB2312" w:hAnsi="宋体" w:eastAsia="仿宋_GB2312"/>
          <w:w w:val="90"/>
          <w:sz w:val="28"/>
          <w:szCs w:val="28"/>
        </w:rPr>
        <w:t>经研究，现委派我单位</w:t>
      </w:r>
      <w:r>
        <w:rPr>
          <w:rFonts w:hint="eastAsia" w:ascii="仿宋_GB2312" w:hAnsi="宋体" w:eastAsia="仿宋_GB2312"/>
          <w:w w:val="90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w w:val="9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w w:val="9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28"/>
          <w:szCs w:val="28"/>
        </w:rPr>
        <w:t>同志参加协会标准《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建筑玻璃通用技术要求</w:t>
      </w:r>
      <w:r>
        <w:rPr>
          <w:rFonts w:hint="eastAsia" w:ascii="仿宋_GB2312" w:hAnsi="宋体" w:eastAsia="仿宋_GB2312"/>
          <w:w w:val="90"/>
          <w:sz w:val="28"/>
          <w:szCs w:val="28"/>
        </w:rPr>
        <w:t>》的编制工作，并自愿资助编制费用</w:t>
      </w:r>
      <w:r>
        <w:rPr>
          <w:rFonts w:hint="default" w:ascii="仿宋_GB2312" w:hAnsi="宋体" w:eastAsia="仿宋_GB2312"/>
          <w:w w:val="90"/>
          <w:sz w:val="28"/>
          <w:szCs w:val="28"/>
          <w:u w:val="single"/>
        </w:rPr>
        <w:t>3</w:t>
      </w:r>
      <w:r>
        <w:rPr>
          <w:rFonts w:hint="eastAsia" w:ascii="仿宋_GB2312" w:hAnsi="宋体" w:eastAsia="仿宋_GB2312"/>
          <w:w w:val="90"/>
          <w:sz w:val="28"/>
          <w:szCs w:val="28"/>
        </w:rPr>
        <w:t>万元，我单位将全力支持该同志按要求完成标准编制工作。其个人资料如下，特此回函</w:t>
      </w:r>
      <w:bookmarkStart w:id="2" w:name="_GoBack"/>
      <w:bookmarkEnd w:id="2"/>
      <w:r>
        <w:rPr>
          <w:rFonts w:hint="eastAsia" w:ascii="仿宋_GB2312" w:hAnsi="宋体" w:eastAsia="仿宋_GB2312"/>
          <w:w w:val="90"/>
          <w:sz w:val="28"/>
          <w:szCs w:val="28"/>
        </w:rPr>
        <w:t>。</w:t>
      </w:r>
    </w:p>
    <w:tbl>
      <w:tblPr>
        <w:tblStyle w:val="1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3"/>
        <w:gridCol w:w="1172"/>
        <w:gridCol w:w="1317"/>
        <w:gridCol w:w="1432"/>
        <w:gridCol w:w="1087"/>
        <w:gridCol w:w="788"/>
        <w:gridCol w:w="927"/>
      </w:tblGrid>
      <w:tr>
        <w:tc>
          <w:tcPr>
            <w:tcW w:w="13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参编人姓名</w:t>
            </w:r>
          </w:p>
        </w:tc>
        <w:tc>
          <w:tcPr>
            <w:tcW w:w="6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50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</w:tr>
      <w:tr>
        <w:tc>
          <w:tcPr>
            <w:tcW w:w="138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619" w:type="pct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619" w:type="pct"/>
            <w:gridSpan w:val="6"/>
            <w:tcBorders>
              <w:top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111" w:type="pct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5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922" w:type="pct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619" w:type="pct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340" w:type="pct"/>
            <w:gridSpan w:val="2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1" w:type="pc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585" w:type="pc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24" w:type="pc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1116" w:hRule="atLeast"/>
        </w:trP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工作特长及标准编制经历</w:t>
            </w:r>
          </w:p>
        </w:tc>
        <w:tc>
          <w:tcPr>
            <w:tcW w:w="3619" w:type="pct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标准联系人</w:t>
            </w:r>
          </w:p>
        </w:tc>
        <w:tc>
          <w:tcPr>
            <w:tcW w:w="1340" w:type="pct"/>
            <w:gridSpan w:val="2"/>
            <w:tcBorders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Hans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50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1066" w:hRule="exact"/>
        </w:trPr>
        <w:tc>
          <w:tcPr>
            <w:tcW w:w="1380" w:type="pc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3619" w:type="pct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我单位愿意承担标准编制工作会议。  是</w:t>
            </w:r>
            <w:r>
              <w:rPr>
                <w:rFonts w:hint="eastAsia" w:ascii="仿宋_GB2312" w:hAnsi="宋体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/>
                <w:sz w:val="24"/>
              </w:rPr>
              <w:t xml:space="preserve"> 否□</w:t>
            </w:r>
          </w:p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 该同志参加过标准编写培训并取得培训合格证书。 是□  否□</w:t>
            </w:r>
          </w:p>
        </w:tc>
      </w:tr>
    </w:tbl>
    <w:p>
      <w:pPr>
        <w:snapToGrid w:val="0"/>
        <w:spacing w:before="156" w:beforeLines="5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参编经费汇至：</w:t>
      </w:r>
      <w:bookmarkStart w:id="0" w:name="OLE_LINK8"/>
      <w:bookmarkStart w:id="1" w:name="OLE_LINK7"/>
      <w:r>
        <w:rPr>
          <w:rFonts w:hint="eastAsia" w:ascii="仿宋_GB2312" w:hAnsi="宋体" w:eastAsia="仿宋_GB2312"/>
          <w:sz w:val="24"/>
        </w:rPr>
        <w:t xml:space="preserve"> </w:t>
      </w:r>
      <w:bookmarkEnd w:id="0"/>
      <w:bookmarkEnd w:id="1"/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户名：北京中新方建筑科技研究中心</w:t>
      </w:r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帐号：8084292053856</w:t>
      </w:r>
    </w:p>
    <w:p>
      <w:pPr>
        <w:snapToGrid w:val="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开户银行：上海浦发银行北京分行阜成支行</w:t>
      </w:r>
    </w:p>
    <w:p>
      <w:pPr>
        <w:spacing w:before="156" w:beforeLines="50" w:line="336" w:lineRule="auto"/>
        <w:ind w:firstLine="560" w:firstLineChars="20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申请参编单位（盖章）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</w:t>
      </w:r>
    </w:p>
    <w:p>
      <w:pPr>
        <w:wordWrap w:val="0"/>
        <w:spacing w:line="300" w:lineRule="auto"/>
        <w:ind w:right="280" w:firstLine="560" w:firstLineChars="200"/>
        <w:jc w:val="right"/>
        <w:rPr>
          <w:sz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20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 xml:space="preserve">年   月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3E93212-3A5A-0B3B-5BA2-4D6571B2A4F5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  <w:embedRegular r:id="rId2" w:fontKey="{7B3A7EF9-50C8-46FB-5BA2-4D65D77CFE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-简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3" w:fontKey="{14A59CEF-C182-1318-5BA2-4D651DFFA18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隶变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魏碑-繁">
    <w:panose1 w:val="03000800000000000000"/>
    <w:charset w:val="88"/>
    <w:family w:val="auto"/>
    <w:pitch w:val="default"/>
    <w:sig w:usb0="A00002FF" w:usb1="78CFFDFB" w:usb2="00000016" w:usb3="00000000" w:csb0="20120187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816A12E-ABC9-482F-5BA2-4D652DA6D54A}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YzUyMDEwNzk1YWZkMzQzNzAxOWYyZGViNWE3MWEifQ=="/>
  </w:docVars>
  <w:rsids>
    <w:rsidRoot w:val="0099205E"/>
    <w:rsid w:val="000273F9"/>
    <w:rsid w:val="00073538"/>
    <w:rsid w:val="00084488"/>
    <w:rsid w:val="00087E6B"/>
    <w:rsid w:val="000A1690"/>
    <w:rsid w:val="00124D71"/>
    <w:rsid w:val="00147245"/>
    <w:rsid w:val="001575BE"/>
    <w:rsid w:val="001D2D16"/>
    <w:rsid w:val="001E3B09"/>
    <w:rsid w:val="001F0548"/>
    <w:rsid w:val="002006F9"/>
    <w:rsid w:val="00222A23"/>
    <w:rsid w:val="00225EF7"/>
    <w:rsid w:val="00252CD9"/>
    <w:rsid w:val="00277960"/>
    <w:rsid w:val="002C7779"/>
    <w:rsid w:val="002D4289"/>
    <w:rsid w:val="00301437"/>
    <w:rsid w:val="003228F6"/>
    <w:rsid w:val="00326B78"/>
    <w:rsid w:val="003416DD"/>
    <w:rsid w:val="00345CB8"/>
    <w:rsid w:val="00360663"/>
    <w:rsid w:val="00374528"/>
    <w:rsid w:val="003A24F7"/>
    <w:rsid w:val="003D2FED"/>
    <w:rsid w:val="00447222"/>
    <w:rsid w:val="00494E5F"/>
    <w:rsid w:val="004B358D"/>
    <w:rsid w:val="004F4820"/>
    <w:rsid w:val="005744A2"/>
    <w:rsid w:val="005B579E"/>
    <w:rsid w:val="005F4B05"/>
    <w:rsid w:val="00616FCC"/>
    <w:rsid w:val="006209E2"/>
    <w:rsid w:val="006220E4"/>
    <w:rsid w:val="00670906"/>
    <w:rsid w:val="006B3228"/>
    <w:rsid w:val="00712066"/>
    <w:rsid w:val="007516F1"/>
    <w:rsid w:val="007853AF"/>
    <w:rsid w:val="00785CFC"/>
    <w:rsid w:val="007A799C"/>
    <w:rsid w:val="007D05DA"/>
    <w:rsid w:val="007D08DC"/>
    <w:rsid w:val="00803C7D"/>
    <w:rsid w:val="008115C9"/>
    <w:rsid w:val="0082771E"/>
    <w:rsid w:val="00865784"/>
    <w:rsid w:val="008866D2"/>
    <w:rsid w:val="00886787"/>
    <w:rsid w:val="008A15B0"/>
    <w:rsid w:val="008B3CD2"/>
    <w:rsid w:val="009919BB"/>
    <w:rsid w:val="0099205E"/>
    <w:rsid w:val="009D44AA"/>
    <w:rsid w:val="00A213E7"/>
    <w:rsid w:val="00A52C7D"/>
    <w:rsid w:val="00B04F72"/>
    <w:rsid w:val="00B267EE"/>
    <w:rsid w:val="00B666AB"/>
    <w:rsid w:val="00B810D3"/>
    <w:rsid w:val="00B95297"/>
    <w:rsid w:val="00BD1D70"/>
    <w:rsid w:val="00BD60BB"/>
    <w:rsid w:val="00C41C61"/>
    <w:rsid w:val="00C47330"/>
    <w:rsid w:val="00D10DAD"/>
    <w:rsid w:val="00D11E81"/>
    <w:rsid w:val="00D12565"/>
    <w:rsid w:val="00D14F35"/>
    <w:rsid w:val="00D57736"/>
    <w:rsid w:val="00D77481"/>
    <w:rsid w:val="00DB7648"/>
    <w:rsid w:val="00DF7F57"/>
    <w:rsid w:val="00E151D4"/>
    <w:rsid w:val="00E274E6"/>
    <w:rsid w:val="00E353BB"/>
    <w:rsid w:val="00E40C48"/>
    <w:rsid w:val="00E44B3A"/>
    <w:rsid w:val="00E8351A"/>
    <w:rsid w:val="00EA5E06"/>
    <w:rsid w:val="00EE19F0"/>
    <w:rsid w:val="00EE29E5"/>
    <w:rsid w:val="00F22329"/>
    <w:rsid w:val="00F72D4B"/>
    <w:rsid w:val="00F82E67"/>
    <w:rsid w:val="00FA2B62"/>
    <w:rsid w:val="00FB40BD"/>
    <w:rsid w:val="02FD0253"/>
    <w:rsid w:val="030F1A77"/>
    <w:rsid w:val="03B33473"/>
    <w:rsid w:val="03FF46A1"/>
    <w:rsid w:val="04874344"/>
    <w:rsid w:val="05905371"/>
    <w:rsid w:val="06431764"/>
    <w:rsid w:val="06451F1B"/>
    <w:rsid w:val="07D71802"/>
    <w:rsid w:val="0AEE5EFD"/>
    <w:rsid w:val="0C27042A"/>
    <w:rsid w:val="0D681ED2"/>
    <w:rsid w:val="0D92163A"/>
    <w:rsid w:val="0D921D8F"/>
    <w:rsid w:val="0E2D0688"/>
    <w:rsid w:val="0FC332B5"/>
    <w:rsid w:val="120E78E8"/>
    <w:rsid w:val="121C431D"/>
    <w:rsid w:val="12211934"/>
    <w:rsid w:val="12266F4A"/>
    <w:rsid w:val="134F1000"/>
    <w:rsid w:val="146D7CE4"/>
    <w:rsid w:val="14C8078D"/>
    <w:rsid w:val="156961A1"/>
    <w:rsid w:val="15805A1F"/>
    <w:rsid w:val="16174664"/>
    <w:rsid w:val="16791583"/>
    <w:rsid w:val="16EE2ABE"/>
    <w:rsid w:val="17021556"/>
    <w:rsid w:val="17143FA5"/>
    <w:rsid w:val="17784CE2"/>
    <w:rsid w:val="17825B3B"/>
    <w:rsid w:val="179E57D5"/>
    <w:rsid w:val="17D023BA"/>
    <w:rsid w:val="17D937F5"/>
    <w:rsid w:val="1A564145"/>
    <w:rsid w:val="1BC155C2"/>
    <w:rsid w:val="1D281CBB"/>
    <w:rsid w:val="1DFD28CD"/>
    <w:rsid w:val="1E0D0A3A"/>
    <w:rsid w:val="1FBC4DE6"/>
    <w:rsid w:val="1FFE1506"/>
    <w:rsid w:val="1FFF9E65"/>
    <w:rsid w:val="201E22C4"/>
    <w:rsid w:val="20CF306F"/>
    <w:rsid w:val="21611D4D"/>
    <w:rsid w:val="21725D08"/>
    <w:rsid w:val="22C3328D"/>
    <w:rsid w:val="23EF4F65"/>
    <w:rsid w:val="240115C5"/>
    <w:rsid w:val="247578BD"/>
    <w:rsid w:val="24C8181F"/>
    <w:rsid w:val="25744AF0"/>
    <w:rsid w:val="26694CB8"/>
    <w:rsid w:val="28B60BD0"/>
    <w:rsid w:val="297665F9"/>
    <w:rsid w:val="2A4C3917"/>
    <w:rsid w:val="2B932BBB"/>
    <w:rsid w:val="2C251BC9"/>
    <w:rsid w:val="2C5E2660"/>
    <w:rsid w:val="2CA451E4"/>
    <w:rsid w:val="2DCD2FD2"/>
    <w:rsid w:val="2E787FE7"/>
    <w:rsid w:val="2EA712DE"/>
    <w:rsid w:val="2EC12DE1"/>
    <w:rsid w:val="2ECA0AA8"/>
    <w:rsid w:val="2FAF6CBE"/>
    <w:rsid w:val="308B16AE"/>
    <w:rsid w:val="31967B15"/>
    <w:rsid w:val="33F73666"/>
    <w:rsid w:val="342E3F82"/>
    <w:rsid w:val="356F38BD"/>
    <w:rsid w:val="368A701A"/>
    <w:rsid w:val="36C400A1"/>
    <w:rsid w:val="37D19EE6"/>
    <w:rsid w:val="38762977"/>
    <w:rsid w:val="387B5C39"/>
    <w:rsid w:val="38CA3095"/>
    <w:rsid w:val="3B8D28D8"/>
    <w:rsid w:val="3BF6422B"/>
    <w:rsid w:val="3DA874BA"/>
    <w:rsid w:val="3DD27E02"/>
    <w:rsid w:val="3E563B2E"/>
    <w:rsid w:val="40AF4753"/>
    <w:rsid w:val="40B60072"/>
    <w:rsid w:val="42543DA1"/>
    <w:rsid w:val="42754491"/>
    <w:rsid w:val="42B07FBC"/>
    <w:rsid w:val="46A92562"/>
    <w:rsid w:val="49DD259B"/>
    <w:rsid w:val="49F15899"/>
    <w:rsid w:val="4A8F0381"/>
    <w:rsid w:val="4AE137E7"/>
    <w:rsid w:val="4B1F3F5B"/>
    <w:rsid w:val="4B6157DE"/>
    <w:rsid w:val="4B70341E"/>
    <w:rsid w:val="4B8A6A34"/>
    <w:rsid w:val="4BFE007D"/>
    <w:rsid w:val="4C2361CF"/>
    <w:rsid w:val="4DC66BE6"/>
    <w:rsid w:val="4E241889"/>
    <w:rsid w:val="4E41243B"/>
    <w:rsid w:val="4EC44362"/>
    <w:rsid w:val="4F0C2A48"/>
    <w:rsid w:val="4F851595"/>
    <w:rsid w:val="518C1C1F"/>
    <w:rsid w:val="52F757BE"/>
    <w:rsid w:val="56116748"/>
    <w:rsid w:val="573C79E3"/>
    <w:rsid w:val="580327DC"/>
    <w:rsid w:val="585A6068"/>
    <w:rsid w:val="588B3347"/>
    <w:rsid w:val="5A6C4CE3"/>
    <w:rsid w:val="5C6E72C5"/>
    <w:rsid w:val="5C781F43"/>
    <w:rsid w:val="5DB03139"/>
    <w:rsid w:val="5DF825FD"/>
    <w:rsid w:val="5F284106"/>
    <w:rsid w:val="5F7E51CD"/>
    <w:rsid w:val="5F9A4241"/>
    <w:rsid w:val="601A6E53"/>
    <w:rsid w:val="60A94544"/>
    <w:rsid w:val="60E05AE3"/>
    <w:rsid w:val="60F7289E"/>
    <w:rsid w:val="61025C18"/>
    <w:rsid w:val="61F335F4"/>
    <w:rsid w:val="62EE0E14"/>
    <w:rsid w:val="647EA9A4"/>
    <w:rsid w:val="6525440C"/>
    <w:rsid w:val="6714462C"/>
    <w:rsid w:val="67232735"/>
    <w:rsid w:val="676438FD"/>
    <w:rsid w:val="677F5811"/>
    <w:rsid w:val="67E62DCD"/>
    <w:rsid w:val="68DC1B6E"/>
    <w:rsid w:val="6B3709F5"/>
    <w:rsid w:val="6B7B3ACE"/>
    <w:rsid w:val="6CA32D5A"/>
    <w:rsid w:val="6DA265FA"/>
    <w:rsid w:val="702E400D"/>
    <w:rsid w:val="708E1248"/>
    <w:rsid w:val="70963BE1"/>
    <w:rsid w:val="70D867D7"/>
    <w:rsid w:val="713E7232"/>
    <w:rsid w:val="71AA2FCF"/>
    <w:rsid w:val="72847BED"/>
    <w:rsid w:val="737FFA3B"/>
    <w:rsid w:val="73FD0D90"/>
    <w:rsid w:val="752305BA"/>
    <w:rsid w:val="767F10E7"/>
    <w:rsid w:val="76A17C26"/>
    <w:rsid w:val="76DF266D"/>
    <w:rsid w:val="77912854"/>
    <w:rsid w:val="77B20920"/>
    <w:rsid w:val="77C02BE3"/>
    <w:rsid w:val="78053CE2"/>
    <w:rsid w:val="78AF606F"/>
    <w:rsid w:val="79515378"/>
    <w:rsid w:val="79C44249"/>
    <w:rsid w:val="7B480E98"/>
    <w:rsid w:val="7C52214F"/>
    <w:rsid w:val="7D293E8A"/>
    <w:rsid w:val="7DA24AC0"/>
    <w:rsid w:val="7EFCBC34"/>
    <w:rsid w:val="7FEDEE04"/>
    <w:rsid w:val="EBFF974A"/>
    <w:rsid w:val="FB39FBE2"/>
    <w:rsid w:val="FE7E954C"/>
    <w:rsid w:val="FFEA3158"/>
    <w:rsid w:val="FFFEC8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99"/>
    <w:pPr>
      <w:spacing w:line="400" w:lineRule="exact"/>
    </w:pPr>
    <w:rPr>
      <w:szCs w:val="2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1"/>
    <w:qFormat/>
    <w:uiPriority w:val="0"/>
    <w:pPr>
      <w:ind w:firstLine="560" w:firstLineChars="200"/>
    </w:pPr>
    <w:rPr>
      <w:sz w:val="28"/>
      <w:szCs w:val="2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qFormat/>
    <w:uiPriority w:val="0"/>
    <w:pPr>
      <w:ind w:firstLine="420"/>
    </w:p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0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Table Paragraph"/>
    <w:basedOn w:val="1"/>
    <w:qFormat/>
    <w:uiPriority w:val="1"/>
    <w:rPr>
      <w:rFonts w:ascii="hakuyoxingshu7000" w:hAnsi="hakuyoxingshu7000" w:eastAsia="hakuyoxingshu7000" w:cs="hakuyoxingshu7000"/>
      <w:lang w:val="zh-CN" w:bidi="zh-CN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180</Words>
  <Characters>1031</Characters>
  <Lines>8</Lines>
  <Paragraphs>2</Paragraphs>
  <ScaleCrop>false</ScaleCrop>
  <LinksUpToDate>false</LinksUpToDate>
  <CharactersWithSpaces>1209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2023-02-15T18:33:00Z</dcterms:created>
  <dc:creator>jj</dc:creator>
  <cp:lastModifiedBy>apple</cp:lastModifiedBy>
  <cp:lastPrinted>2022-07-26T22:40:00Z</cp:lastPrinted>
  <dcterms:modified xsi:type="dcterms:W3CDTF">2023-11-10T11:24:11Z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  <property fmtid="{D5CDD505-2E9C-101B-9397-08002B2CF9AE}" pid="3" name="ICV">
    <vt:lpwstr>6523B744B4814EA3BD19CA1ED7B4A7F6</vt:lpwstr>
  </property>
</Properties>
</file>